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DDCA" w14:textId="77777777" w:rsidR="00403977" w:rsidRPr="004649E2" w:rsidRDefault="00403977" w:rsidP="00403977">
      <w:pPr>
        <w:jc w:val="left"/>
        <w:rPr>
          <w:rFonts w:ascii="宋体" w:hAnsi="宋体"/>
          <w:sz w:val="24"/>
        </w:rPr>
      </w:pPr>
      <w:r w:rsidRPr="004649E2">
        <w:rPr>
          <w:rFonts w:ascii="宋体" w:hAnsi="宋体" w:hint="eastAsia"/>
          <w:sz w:val="24"/>
        </w:rPr>
        <w:t>附件1：</w:t>
      </w:r>
    </w:p>
    <w:p w14:paraId="5CF869A5" w14:textId="77777777" w:rsidR="00403977" w:rsidRPr="004649E2" w:rsidRDefault="00403977" w:rsidP="00403977">
      <w:pPr>
        <w:jc w:val="center"/>
        <w:rPr>
          <w:rFonts w:ascii="黑体" w:eastAsia="黑体" w:hAnsi="黑体"/>
          <w:sz w:val="36"/>
          <w:szCs w:val="36"/>
        </w:rPr>
      </w:pPr>
      <w:r w:rsidRPr="004649E2">
        <w:rPr>
          <w:rFonts w:ascii="黑体" w:eastAsia="黑体" w:hAnsi="黑体" w:hint="eastAsia"/>
          <w:sz w:val="36"/>
          <w:szCs w:val="36"/>
        </w:rPr>
        <w:t>第二届全国智能钣金制作行业职业技能竞赛</w:t>
      </w:r>
    </w:p>
    <w:p w14:paraId="4891528D" w14:textId="595E0650" w:rsidR="00403977" w:rsidRPr="00403977" w:rsidRDefault="00403977" w:rsidP="00403977">
      <w:pPr>
        <w:jc w:val="center"/>
        <w:rPr>
          <w:rFonts w:ascii="黑体" w:eastAsia="黑体" w:hAnsi="黑体" w:hint="eastAsia"/>
          <w:sz w:val="36"/>
          <w:szCs w:val="36"/>
        </w:rPr>
      </w:pPr>
      <w:r w:rsidRPr="004649E2">
        <w:rPr>
          <w:rFonts w:ascii="黑体" w:eastAsia="黑体" w:hAnsi="黑体" w:hint="eastAsia"/>
          <w:sz w:val="36"/>
          <w:szCs w:val="36"/>
        </w:rPr>
        <w:t>执行方案</w:t>
      </w:r>
    </w:p>
    <w:p w14:paraId="0A18C092" w14:textId="77777777" w:rsidR="00403977" w:rsidRPr="004649E2" w:rsidRDefault="00403977" w:rsidP="00403977">
      <w:pPr>
        <w:spacing w:line="360" w:lineRule="auto"/>
        <w:ind w:firstLineChars="177" w:firstLine="426"/>
        <w:rPr>
          <w:rFonts w:ascii="宋体" w:hAnsi="宋体"/>
          <w:b/>
          <w:bCs/>
          <w:sz w:val="24"/>
        </w:rPr>
      </w:pPr>
      <w:r w:rsidRPr="004649E2">
        <w:rPr>
          <w:rFonts w:ascii="宋体" w:hAnsi="宋体" w:hint="eastAsia"/>
          <w:b/>
          <w:bCs/>
          <w:sz w:val="24"/>
        </w:rPr>
        <w:t>一、总体思路</w:t>
      </w:r>
    </w:p>
    <w:p w14:paraId="72A0503E"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第二届全国智能钣金制作行业职业技能竞赛以习近平新时代中国特色社会主义思想为指导，深入贯彻落实习近平总书记对技能人才工作的系列重要指示和致首届全国职业技能大赛贺信精神，以“新时代、新技能、新梦想”为主题，着力提高职业技能竞赛科学化、规范化、专业化水平，坚持开放、公平、绿色、廉洁的办赛理念，创新竞赛形式、提高竞赛质量、推广竞赛成果，实现以赛促学、以赛促训、以赛促评、以赛促建，为全面提高智能钣金制作行业劳动者素质、推动经济高质量发展提供坚实基础，营造劳动光荣、技能宝贵、创造伟大的社会风尚，为全面建设社会主义现代化国家提供有力人才保障。</w:t>
      </w:r>
    </w:p>
    <w:p w14:paraId="0B334500" w14:textId="77777777" w:rsidR="00403977" w:rsidRPr="004649E2" w:rsidRDefault="00403977" w:rsidP="00403977">
      <w:pPr>
        <w:spacing w:line="360" w:lineRule="auto"/>
        <w:ind w:firstLineChars="200" w:firstLine="482"/>
        <w:rPr>
          <w:rFonts w:ascii="宋体" w:hAnsi="宋体"/>
          <w:b/>
          <w:bCs/>
          <w:sz w:val="24"/>
        </w:rPr>
      </w:pPr>
      <w:r w:rsidRPr="004649E2">
        <w:rPr>
          <w:rFonts w:ascii="宋体" w:hAnsi="宋体" w:hint="eastAsia"/>
          <w:b/>
          <w:bCs/>
          <w:sz w:val="24"/>
        </w:rPr>
        <w:t>二、组织机构</w:t>
      </w:r>
    </w:p>
    <w:p w14:paraId="48EAC8D2"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竞赛由中国锻压协会和全国智能化钣金制造职教集团主办，常州工业职业技术学院、常州市钣金行业协会、天田（中国）有限公司具体承办。中国机械工业联合会为指导单位，机械工业教育发展中心为技术支持单位，竞赛成立组委会，组委会下设技术工作委员会和办公室。</w:t>
      </w:r>
    </w:p>
    <w:p w14:paraId="7227067D" w14:textId="77777777" w:rsidR="00403977" w:rsidRPr="004649E2" w:rsidRDefault="00403977" w:rsidP="00403977">
      <w:pPr>
        <w:spacing w:line="360" w:lineRule="auto"/>
        <w:ind w:firstLineChars="177" w:firstLine="426"/>
        <w:rPr>
          <w:rFonts w:ascii="宋体" w:hAnsi="宋体"/>
          <w:b/>
          <w:bCs/>
          <w:sz w:val="24"/>
        </w:rPr>
      </w:pPr>
      <w:r w:rsidRPr="004649E2">
        <w:rPr>
          <w:rFonts w:ascii="宋体" w:hAnsi="宋体" w:hint="eastAsia"/>
          <w:b/>
          <w:bCs/>
          <w:sz w:val="24"/>
        </w:rPr>
        <w:t>三、参赛对象</w:t>
      </w:r>
    </w:p>
    <w:p w14:paraId="5E30E052"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参赛选手身份不限，机械行业各类院校（含本科、高职、中职、技工院校等）师生和企业职工均可报名参加相应组别的比赛。要求思想品德优秀，身体健康；具备扎实的基本功和相应的技能水平。</w:t>
      </w:r>
    </w:p>
    <w:p w14:paraId="141A8DD2" w14:textId="77777777" w:rsidR="00403977" w:rsidRPr="004649E2" w:rsidRDefault="00403977" w:rsidP="00403977">
      <w:pPr>
        <w:spacing w:line="360" w:lineRule="auto"/>
        <w:ind w:firstLineChars="177" w:firstLine="426"/>
        <w:rPr>
          <w:rFonts w:ascii="宋体" w:hAnsi="宋体"/>
          <w:b/>
          <w:bCs/>
          <w:sz w:val="24"/>
        </w:rPr>
      </w:pPr>
      <w:r w:rsidRPr="004649E2">
        <w:rPr>
          <w:rFonts w:ascii="宋体" w:hAnsi="宋体" w:hint="eastAsia"/>
          <w:b/>
          <w:bCs/>
          <w:sz w:val="24"/>
        </w:rPr>
        <w:t>四、比赛时间和地点</w:t>
      </w:r>
    </w:p>
    <w:p w14:paraId="59BF7792"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（一）作品征集时间：202</w:t>
      </w:r>
      <w:r>
        <w:rPr>
          <w:rFonts w:ascii="宋体" w:hAnsi="宋体" w:hint="eastAsia"/>
          <w:sz w:val="24"/>
        </w:rPr>
        <w:t>5</w:t>
      </w:r>
      <w:r w:rsidRPr="004649E2">
        <w:rPr>
          <w:rFonts w:ascii="宋体" w:hAnsi="宋体" w:hint="eastAsia"/>
          <w:sz w:val="24"/>
        </w:rPr>
        <w:t>年</w:t>
      </w:r>
      <w:r>
        <w:rPr>
          <w:rFonts w:ascii="宋体" w:hAnsi="宋体" w:hint="eastAsia"/>
          <w:sz w:val="24"/>
        </w:rPr>
        <w:t>3</w:t>
      </w:r>
      <w:r w:rsidRPr="004649E2">
        <w:rPr>
          <w:rFonts w:ascii="宋体" w:hAnsi="宋体" w:hint="eastAsia"/>
          <w:sz w:val="24"/>
        </w:rPr>
        <w:t>月至202</w:t>
      </w:r>
      <w:r>
        <w:rPr>
          <w:rFonts w:ascii="宋体" w:hAnsi="宋体" w:hint="eastAsia"/>
          <w:sz w:val="24"/>
        </w:rPr>
        <w:t>5</w:t>
      </w:r>
      <w:r w:rsidRPr="004649E2">
        <w:rPr>
          <w:rFonts w:ascii="宋体" w:hAnsi="宋体" w:hint="eastAsia"/>
          <w:sz w:val="24"/>
        </w:rPr>
        <w:t>年5月；作品评审及投票展示时间：202</w:t>
      </w:r>
      <w:r>
        <w:rPr>
          <w:rFonts w:ascii="宋体" w:hAnsi="宋体" w:hint="eastAsia"/>
          <w:sz w:val="24"/>
        </w:rPr>
        <w:t>5</w:t>
      </w:r>
      <w:r w:rsidRPr="004649E2">
        <w:rPr>
          <w:rFonts w:ascii="宋体" w:hAnsi="宋体" w:hint="eastAsia"/>
          <w:sz w:val="24"/>
        </w:rPr>
        <w:t>年6月至202</w:t>
      </w:r>
      <w:r>
        <w:rPr>
          <w:rFonts w:ascii="宋体" w:hAnsi="宋体" w:hint="eastAsia"/>
          <w:sz w:val="24"/>
        </w:rPr>
        <w:t>5</w:t>
      </w:r>
      <w:r w:rsidRPr="004649E2">
        <w:rPr>
          <w:rFonts w:ascii="宋体" w:hAnsi="宋体" w:hint="eastAsia"/>
          <w:sz w:val="24"/>
        </w:rPr>
        <w:t>年7月；作品颁奖时间：202</w:t>
      </w:r>
      <w:r>
        <w:rPr>
          <w:rFonts w:ascii="宋体" w:hAnsi="宋体" w:hint="eastAsia"/>
          <w:sz w:val="24"/>
        </w:rPr>
        <w:t>5</w:t>
      </w:r>
      <w:r w:rsidRPr="004649E2">
        <w:rPr>
          <w:rFonts w:ascii="宋体" w:hAnsi="宋体" w:hint="eastAsia"/>
          <w:sz w:val="24"/>
        </w:rPr>
        <w:t>年</w:t>
      </w:r>
      <w:r>
        <w:rPr>
          <w:rFonts w:ascii="宋体" w:hAnsi="宋体" w:hint="eastAsia"/>
          <w:sz w:val="24"/>
        </w:rPr>
        <w:t>9</w:t>
      </w:r>
      <w:r w:rsidRPr="004649E2">
        <w:rPr>
          <w:rFonts w:ascii="宋体" w:hAnsi="宋体" w:hint="eastAsia"/>
          <w:sz w:val="24"/>
        </w:rPr>
        <w:t>月。</w:t>
      </w:r>
    </w:p>
    <w:p w14:paraId="215B046B"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（二）作品展示及线下投票地点：上海国家会展中心 (</w:t>
      </w:r>
      <w:r>
        <w:rPr>
          <w:rFonts w:ascii="宋体" w:hAnsi="宋体" w:hint="eastAsia"/>
          <w:sz w:val="24"/>
        </w:rPr>
        <w:t>6</w:t>
      </w:r>
      <w:r w:rsidRPr="004649E2">
        <w:rPr>
          <w:rFonts w:ascii="宋体" w:hAnsi="宋体" w:hint="eastAsia"/>
          <w:sz w:val="24"/>
        </w:rPr>
        <w:t>月</w:t>
      </w:r>
      <w:r>
        <w:rPr>
          <w:rFonts w:ascii="宋体" w:hAnsi="宋体" w:hint="eastAsia"/>
          <w:sz w:val="24"/>
        </w:rPr>
        <w:t>17-20</w:t>
      </w:r>
      <w:r w:rsidRPr="004649E2">
        <w:rPr>
          <w:rFonts w:ascii="宋体" w:hAnsi="宋体" w:hint="eastAsia"/>
          <w:sz w:val="24"/>
        </w:rPr>
        <w:t>日,中国国际金属成形展期间)</w:t>
      </w:r>
      <w:r>
        <w:rPr>
          <w:rFonts w:ascii="宋体" w:hAnsi="宋体" w:hint="eastAsia"/>
          <w:sz w:val="24"/>
        </w:rPr>
        <w:t>，</w:t>
      </w:r>
      <w:r w:rsidRPr="004649E2">
        <w:rPr>
          <w:rFonts w:ascii="宋体" w:hAnsi="宋体" w:hint="eastAsia"/>
          <w:sz w:val="24"/>
        </w:rPr>
        <w:t>天田（中国）有限公司(</w:t>
      </w:r>
      <w:r>
        <w:rPr>
          <w:rFonts w:ascii="宋体" w:hAnsi="宋体" w:hint="eastAsia"/>
          <w:sz w:val="24"/>
        </w:rPr>
        <w:t>7</w:t>
      </w:r>
      <w:r w:rsidRPr="004649E2">
        <w:rPr>
          <w:rFonts w:ascii="宋体" w:hAnsi="宋体" w:hint="eastAsia"/>
          <w:sz w:val="24"/>
        </w:rPr>
        <w:t>月),。</w:t>
      </w:r>
    </w:p>
    <w:p w14:paraId="3BC53152"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 xml:space="preserve">（三）颁奖典礼地点: </w:t>
      </w:r>
      <w:r>
        <w:rPr>
          <w:rFonts w:ascii="宋体" w:hAnsi="宋体" w:hint="eastAsia"/>
          <w:sz w:val="24"/>
        </w:rPr>
        <w:t>待定</w:t>
      </w:r>
    </w:p>
    <w:p w14:paraId="1701F653" w14:textId="77777777" w:rsidR="00403977" w:rsidRPr="004649E2" w:rsidRDefault="00403977" w:rsidP="00403977">
      <w:pPr>
        <w:spacing w:line="360" w:lineRule="auto"/>
        <w:ind w:firstLineChars="177" w:firstLine="426"/>
        <w:rPr>
          <w:rFonts w:ascii="宋体" w:hAnsi="宋体"/>
          <w:b/>
          <w:bCs/>
          <w:sz w:val="24"/>
        </w:rPr>
      </w:pPr>
      <w:r w:rsidRPr="004649E2">
        <w:rPr>
          <w:rFonts w:ascii="宋体" w:hAnsi="宋体" w:hint="eastAsia"/>
          <w:b/>
          <w:bCs/>
          <w:sz w:val="24"/>
        </w:rPr>
        <w:t>五、比赛报名</w:t>
      </w:r>
    </w:p>
    <w:p w14:paraId="41539855"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本次大赛以有关钣金行业各类企业、院校为主，自愿参加。报名时请填写</w:t>
      </w:r>
      <w:r w:rsidRPr="004649E2">
        <w:rPr>
          <w:rFonts w:ascii="宋体" w:hAnsi="宋体" w:hint="eastAsia"/>
          <w:sz w:val="24"/>
        </w:rPr>
        <w:lastRenderedPageBreak/>
        <w:t>《第二届全国智能钣金制作大赛报名表》（见附件）。请各参赛单位于202</w:t>
      </w:r>
      <w:r>
        <w:rPr>
          <w:rFonts w:ascii="宋体" w:hAnsi="宋体" w:hint="eastAsia"/>
          <w:sz w:val="24"/>
        </w:rPr>
        <w:t>5</w:t>
      </w:r>
      <w:r w:rsidRPr="004649E2">
        <w:rPr>
          <w:rFonts w:ascii="宋体" w:hAnsi="宋体" w:hint="eastAsia"/>
          <w:sz w:val="24"/>
        </w:rPr>
        <w:t>年5月3</w:t>
      </w:r>
      <w:r>
        <w:rPr>
          <w:rFonts w:ascii="宋体" w:hAnsi="宋体" w:hint="eastAsia"/>
          <w:sz w:val="24"/>
        </w:rPr>
        <w:t>0</w:t>
      </w:r>
      <w:r w:rsidRPr="004649E2">
        <w:rPr>
          <w:rFonts w:ascii="宋体" w:hAnsi="宋体" w:hint="eastAsia"/>
          <w:sz w:val="24"/>
        </w:rPr>
        <w:t>日前将报名表和盖章后的扫描件以电子邮件的方式发送到报名邮箱。</w:t>
      </w:r>
    </w:p>
    <w:p w14:paraId="3F07C7FA" w14:textId="77777777" w:rsidR="00403977" w:rsidRPr="004649E2" w:rsidRDefault="00403977" w:rsidP="00403977">
      <w:pPr>
        <w:spacing w:line="360" w:lineRule="auto"/>
        <w:ind w:firstLineChars="200" w:firstLine="480"/>
        <w:jc w:val="left"/>
        <w:rPr>
          <w:rFonts w:ascii="宋体" w:hAnsi="宋体"/>
          <w:b/>
          <w:i/>
          <w:sz w:val="24"/>
        </w:rPr>
      </w:pPr>
      <w:r w:rsidRPr="004649E2">
        <w:rPr>
          <w:rFonts w:ascii="宋体" w:hAnsi="宋体" w:hint="eastAsia"/>
          <w:sz w:val="24"/>
        </w:rPr>
        <w:t>请各参赛单位于202</w:t>
      </w:r>
      <w:r>
        <w:rPr>
          <w:rFonts w:ascii="宋体" w:hAnsi="宋体" w:hint="eastAsia"/>
          <w:sz w:val="24"/>
        </w:rPr>
        <w:t>5</w:t>
      </w:r>
      <w:r w:rsidRPr="004649E2">
        <w:rPr>
          <w:rFonts w:ascii="宋体" w:hAnsi="宋体" w:hint="eastAsia"/>
          <w:sz w:val="24"/>
        </w:rPr>
        <w:t>年5月3</w:t>
      </w:r>
      <w:r>
        <w:rPr>
          <w:rFonts w:ascii="宋体" w:hAnsi="宋体" w:hint="eastAsia"/>
          <w:sz w:val="24"/>
        </w:rPr>
        <w:t>0</w:t>
      </w:r>
      <w:r w:rsidRPr="004649E2">
        <w:rPr>
          <w:rFonts w:ascii="宋体" w:hAnsi="宋体" w:hint="eastAsia"/>
          <w:sz w:val="24"/>
        </w:rPr>
        <w:t>日前将参赛作品邮寄或派员送至天田（中国）有限公司，请务必标明参赛组别，具体信息详见第十一项联系方式。</w:t>
      </w:r>
    </w:p>
    <w:p w14:paraId="288F8628" w14:textId="77777777" w:rsidR="00403977" w:rsidRPr="004649E2" w:rsidRDefault="00403977" w:rsidP="00403977">
      <w:pPr>
        <w:spacing w:line="360" w:lineRule="auto"/>
        <w:ind w:firstLineChars="177" w:firstLine="426"/>
        <w:rPr>
          <w:rFonts w:ascii="宋体" w:hAnsi="宋体"/>
          <w:b/>
          <w:bCs/>
          <w:sz w:val="24"/>
        </w:rPr>
      </w:pPr>
      <w:r w:rsidRPr="004649E2">
        <w:rPr>
          <w:rFonts w:ascii="宋体" w:hAnsi="宋体" w:hint="eastAsia"/>
          <w:b/>
          <w:bCs/>
          <w:sz w:val="24"/>
        </w:rPr>
        <w:t>六、比赛项目及作品要求</w:t>
      </w:r>
    </w:p>
    <w:p w14:paraId="251A792F"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竞赛采用作品征集形式，为开放自主命题作品展示赛，主要考察作品的设计创新性、视觉表现、商业实用价值/可开发价值、制造过程的工艺合理性、制造技术的先进性、作品最终展现的品质以及实现难度等。具体要求如下：</w:t>
      </w:r>
    </w:p>
    <w:p w14:paraId="03A7D2F3"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（1）报名作品应为使用钣金加工机械进行加工的作品，象征着现代的钣金加工技术的作品。</w:t>
      </w:r>
    </w:p>
    <w:p w14:paraId="585463B5"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（2）需得到作品订购企业的同意的作品，请在取得同意后再参赛。</w:t>
      </w:r>
    </w:p>
    <w:p w14:paraId="3881EFC5"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（3）使用了第三方的著作物（创作形象等）、专利权、创作权、商标权等知识产权的作品，参赛时请附加著作权人的许可书。</w:t>
      </w:r>
    </w:p>
    <w:p w14:paraId="6BD82A50"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（4）请勿在报名作品上记载公司名称（标志）等。</w:t>
      </w:r>
    </w:p>
    <w:p w14:paraId="5EDC1F6B"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（5）报名作品分为以下4个领域：</w:t>
      </w:r>
    </w:p>
    <w:p w14:paraId="3DAE3C7D" w14:textId="77777777" w:rsidR="00403977" w:rsidRPr="004649E2" w:rsidRDefault="00403977" w:rsidP="00403977">
      <w:pPr>
        <w:spacing w:line="360" w:lineRule="auto"/>
        <w:ind w:firstLineChars="200" w:firstLine="482"/>
        <w:jc w:val="left"/>
        <w:rPr>
          <w:rFonts w:ascii="宋体" w:hAnsi="宋体"/>
          <w:sz w:val="24"/>
        </w:rPr>
      </w:pPr>
      <w:r w:rsidRPr="004649E2">
        <w:rPr>
          <w:rFonts w:ascii="宋体" w:hAnsi="宋体" w:hint="eastAsia"/>
          <w:b/>
          <w:bCs/>
          <w:sz w:val="24"/>
        </w:rPr>
        <w:t>①单体件作品组：</w:t>
      </w:r>
      <w:r w:rsidRPr="004649E2">
        <w:rPr>
          <w:rFonts w:ascii="宋体" w:hAnsi="宋体" w:hint="eastAsia"/>
          <w:sz w:val="24"/>
        </w:rPr>
        <w:t>单体件部分（原则上是由1张板材制作而成的作品部分）以由1张展开板材制作而成的钣金加工品；</w:t>
      </w:r>
    </w:p>
    <w:p w14:paraId="60536179" w14:textId="77777777" w:rsidR="00403977" w:rsidRPr="004649E2" w:rsidRDefault="00403977" w:rsidP="00403977">
      <w:pPr>
        <w:spacing w:line="360" w:lineRule="auto"/>
        <w:ind w:firstLineChars="200" w:firstLine="482"/>
        <w:jc w:val="left"/>
        <w:rPr>
          <w:rFonts w:ascii="宋体" w:hAnsi="宋体"/>
          <w:sz w:val="24"/>
        </w:rPr>
      </w:pPr>
      <w:r w:rsidRPr="004649E2">
        <w:rPr>
          <w:rFonts w:ascii="宋体" w:hAnsi="宋体" w:hint="eastAsia"/>
          <w:b/>
          <w:bCs/>
          <w:sz w:val="24"/>
        </w:rPr>
        <w:t>②组合件作品组：</w:t>
      </w:r>
      <w:r w:rsidRPr="004649E2">
        <w:rPr>
          <w:rFonts w:ascii="宋体" w:hAnsi="宋体" w:hint="eastAsia"/>
          <w:sz w:val="24"/>
        </w:rPr>
        <w:t>以由多个构件组合而成的钣金加工品；</w:t>
      </w:r>
    </w:p>
    <w:p w14:paraId="79CF4588" w14:textId="77777777" w:rsidR="00403977" w:rsidRPr="004649E2" w:rsidRDefault="00403977" w:rsidP="00403977">
      <w:pPr>
        <w:spacing w:line="360" w:lineRule="auto"/>
        <w:ind w:firstLineChars="200" w:firstLine="482"/>
        <w:jc w:val="left"/>
        <w:rPr>
          <w:rFonts w:ascii="宋体" w:hAnsi="宋体"/>
          <w:sz w:val="24"/>
        </w:rPr>
      </w:pPr>
      <w:r w:rsidRPr="004649E2">
        <w:rPr>
          <w:rFonts w:ascii="宋体" w:hAnsi="宋体" w:hint="eastAsia"/>
          <w:b/>
          <w:bCs/>
          <w:sz w:val="24"/>
        </w:rPr>
        <w:t>③工艺造型作品组</w:t>
      </w:r>
      <w:r w:rsidRPr="004649E2">
        <w:rPr>
          <w:rFonts w:ascii="宋体" w:hAnsi="宋体" w:hint="eastAsia"/>
          <w:sz w:val="24"/>
        </w:rPr>
        <w:t>：在造型设计及其表现技能中具有显著特征的钣金加工品；</w:t>
      </w:r>
    </w:p>
    <w:p w14:paraId="1FAB65CC" w14:textId="77777777" w:rsidR="00403977" w:rsidRPr="004649E2" w:rsidRDefault="00403977" w:rsidP="00403977">
      <w:pPr>
        <w:spacing w:line="360" w:lineRule="auto"/>
        <w:ind w:firstLineChars="200" w:firstLine="482"/>
        <w:jc w:val="left"/>
        <w:rPr>
          <w:rFonts w:ascii="宋体" w:hAnsi="宋体"/>
          <w:sz w:val="24"/>
        </w:rPr>
      </w:pPr>
      <w:r w:rsidRPr="004649E2">
        <w:rPr>
          <w:rFonts w:ascii="宋体" w:hAnsi="宋体" w:hint="eastAsia"/>
          <w:b/>
          <w:bCs/>
          <w:sz w:val="24"/>
        </w:rPr>
        <w:t>④学生作品组：</w:t>
      </w:r>
      <w:r w:rsidRPr="004649E2">
        <w:rPr>
          <w:rFonts w:ascii="宋体" w:hAnsi="宋体" w:hint="eastAsia"/>
          <w:sz w:val="24"/>
        </w:rPr>
        <w:t>各类院校综合以上三种类型的学生作品。并计划增加钣金设计模块（工业软件）的竞赛（详细信息另行通知）。</w:t>
      </w:r>
    </w:p>
    <w:p w14:paraId="0D6D1276"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（6）作品的尺寸原则上应在以下范围内：三边之和（长宽高之和）小于等于1500毫米，单边小于等于600毫米。</w:t>
      </w:r>
    </w:p>
    <w:p w14:paraId="2C69FA0E"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（7）报名作品需附制作工艺文件及现场制作录像。</w:t>
      </w:r>
    </w:p>
    <w:p w14:paraId="78AAC5F9"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（8）报名作品基本上不返还。希望返还时请另行协商。</w:t>
      </w:r>
    </w:p>
    <w:p w14:paraId="4A79C7F5"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（9）报名作品后期将可能用于展示活动。如不便展示请提前告知。</w:t>
      </w:r>
    </w:p>
    <w:p w14:paraId="3CF8EE6D"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（10）报名参加本大赛的人员的个人信息，将刊登于与活动相关的印刷品、网页上，并在评审结果发布、下届举办指南等必要场合进行使用，个人信</w:t>
      </w:r>
      <w:r w:rsidRPr="004649E2">
        <w:rPr>
          <w:rFonts w:ascii="宋体" w:hAnsi="宋体" w:hint="eastAsia"/>
          <w:sz w:val="24"/>
        </w:rPr>
        <w:lastRenderedPageBreak/>
        <w:t>息仅用于以上目的，未经本人允许，不会擅自向第三方披露。报名作品、报名团体信息将通过网页、作品集、广告、报纸、杂志、讲演等公布。</w:t>
      </w:r>
    </w:p>
    <w:p w14:paraId="34DF9F12"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（11）参赛获奖作品将被推荐参加AMADA公司组织的“第36届优秀钣金产品技能大赛”。</w:t>
      </w:r>
    </w:p>
    <w:p w14:paraId="01E6365B" w14:textId="77777777" w:rsidR="00403977" w:rsidRPr="004649E2" w:rsidRDefault="00403977" w:rsidP="00403977">
      <w:pPr>
        <w:spacing w:line="360" w:lineRule="auto"/>
        <w:ind w:firstLineChars="177" w:firstLine="426"/>
        <w:rPr>
          <w:rFonts w:ascii="宋体" w:hAnsi="宋体"/>
          <w:b/>
          <w:bCs/>
          <w:sz w:val="24"/>
        </w:rPr>
      </w:pPr>
      <w:r w:rsidRPr="004649E2">
        <w:rPr>
          <w:rFonts w:ascii="宋体" w:hAnsi="宋体" w:hint="eastAsia"/>
          <w:b/>
          <w:bCs/>
          <w:sz w:val="24"/>
        </w:rPr>
        <w:t>七、奖项设置</w:t>
      </w:r>
    </w:p>
    <w:p w14:paraId="77BFF91A"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各项目均设金、银、铜奖，占参赛队总数的20%~25%，由主办方颁发相应奖金或奖品及获奖证书。</w:t>
      </w:r>
    </w:p>
    <w:p w14:paraId="1AC4558F"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获得金奖和参赛队伍、作品数量多的单位，由主办方颁发“优秀组织奖”荣誉证书；获得金奖的参赛学生指导教师，由主办方颁发“优秀教练”荣誉证书。</w:t>
      </w:r>
    </w:p>
    <w:p w14:paraId="791303C5" w14:textId="77777777" w:rsidR="00403977" w:rsidRPr="004649E2" w:rsidRDefault="00403977" w:rsidP="00403977">
      <w:pPr>
        <w:spacing w:line="360" w:lineRule="auto"/>
        <w:ind w:firstLineChars="177" w:firstLine="426"/>
        <w:rPr>
          <w:rFonts w:ascii="宋体" w:hAnsi="宋体"/>
          <w:b/>
          <w:bCs/>
          <w:sz w:val="24"/>
        </w:rPr>
      </w:pPr>
      <w:r w:rsidRPr="004649E2">
        <w:rPr>
          <w:rFonts w:ascii="宋体" w:hAnsi="宋体" w:hint="eastAsia"/>
          <w:b/>
          <w:bCs/>
          <w:sz w:val="24"/>
        </w:rPr>
        <w:t>八、评审与公布</w:t>
      </w:r>
    </w:p>
    <w:p w14:paraId="69849EF0"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（1）评审时间：202</w:t>
      </w:r>
      <w:r>
        <w:rPr>
          <w:rFonts w:ascii="宋体" w:hAnsi="宋体" w:hint="eastAsia"/>
          <w:sz w:val="24"/>
        </w:rPr>
        <w:t>5</w:t>
      </w:r>
      <w:r w:rsidRPr="004649E2">
        <w:rPr>
          <w:rFonts w:ascii="宋体" w:hAnsi="宋体" w:hint="eastAsia"/>
          <w:sz w:val="24"/>
        </w:rPr>
        <w:t>年6月至202</w:t>
      </w:r>
      <w:r>
        <w:rPr>
          <w:rFonts w:ascii="宋体" w:hAnsi="宋体" w:hint="eastAsia"/>
          <w:sz w:val="24"/>
        </w:rPr>
        <w:t>5</w:t>
      </w:r>
      <w:r w:rsidRPr="004649E2">
        <w:rPr>
          <w:rFonts w:ascii="宋体" w:hAnsi="宋体" w:hint="eastAsia"/>
          <w:sz w:val="24"/>
        </w:rPr>
        <w:t>年</w:t>
      </w:r>
      <w:r>
        <w:rPr>
          <w:rFonts w:ascii="宋体" w:hAnsi="宋体" w:hint="eastAsia"/>
          <w:sz w:val="24"/>
        </w:rPr>
        <w:t>8</w:t>
      </w:r>
      <w:r w:rsidRPr="004649E2">
        <w:rPr>
          <w:rFonts w:ascii="宋体" w:hAnsi="宋体" w:hint="eastAsia"/>
          <w:sz w:val="24"/>
        </w:rPr>
        <w:t>月。</w:t>
      </w:r>
    </w:p>
    <w:p w14:paraId="1FD25F7D"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（2）评审标准：对照下述审查标准，对各个领域进行审查。</w:t>
      </w:r>
    </w:p>
    <w:p w14:paraId="64A61360"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①在加工技术、加工技巧方面具有启发性、参考性的作品。</w:t>
      </w:r>
    </w:p>
    <w:p w14:paraId="52424954"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②从目前的钣金加工技术层面来看，使用了先进的技术或新技术的作品。</w:t>
      </w:r>
    </w:p>
    <w:p w14:paraId="5403F43B"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③用高度熟练的技能，手法制作的高品质，高精度的作品。</w:t>
      </w:r>
    </w:p>
    <w:p w14:paraId="36BD57AC"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（3）评审方式：由技术委员会组织专家对参赛作品实施审查，然后通过投票决定各奖项。</w:t>
      </w:r>
    </w:p>
    <w:p w14:paraId="18D92BF7"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（4）奖项公布：获奖作品将由主办方于202</w:t>
      </w:r>
      <w:r>
        <w:rPr>
          <w:rFonts w:ascii="宋体" w:hAnsi="宋体" w:hint="eastAsia"/>
          <w:sz w:val="24"/>
        </w:rPr>
        <w:t>5</w:t>
      </w:r>
      <w:r w:rsidRPr="004649E2">
        <w:rPr>
          <w:rFonts w:ascii="宋体" w:hAnsi="宋体" w:hint="eastAsia"/>
          <w:sz w:val="24"/>
        </w:rPr>
        <w:t>年</w:t>
      </w:r>
      <w:r>
        <w:rPr>
          <w:rFonts w:ascii="宋体" w:hAnsi="宋体" w:hint="eastAsia"/>
          <w:sz w:val="24"/>
        </w:rPr>
        <w:t>9</w:t>
      </w:r>
      <w:r w:rsidRPr="004649E2">
        <w:rPr>
          <w:rFonts w:ascii="宋体" w:hAnsi="宋体" w:hint="eastAsia"/>
          <w:sz w:val="24"/>
        </w:rPr>
        <w:t>月组织颁奖会进行公布，并通过相关媒体和实物展示会等进行展示。</w:t>
      </w:r>
    </w:p>
    <w:p w14:paraId="5E786B56" w14:textId="77777777" w:rsidR="00403977" w:rsidRPr="004649E2" w:rsidRDefault="00403977" w:rsidP="00403977">
      <w:pPr>
        <w:spacing w:line="360" w:lineRule="auto"/>
        <w:ind w:firstLineChars="200" w:firstLine="482"/>
        <w:jc w:val="left"/>
        <w:rPr>
          <w:rFonts w:ascii="宋体" w:hAnsi="宋体"/>
          <w:b/>
          <w:sz w:val="24"/>
        </w:rPr>
      </w:pPr>
      <w:r w:rsidRPr="004649E2">
        <w:rPr>
          <w:rFonts w:asciiTheme="minorEastAsia" w:hAnsiTheme="minorEastAsia" w:hint="eastAsia"/>
          <w:b/>
          <w:sz w:val="24"/>
        </w:rPr>
        <w:t>九</w:t>
      </w:r>
      <w:r w:rsidRPr="004649E2">
        <w:rPr>
          <w:rFonts w:ascii="宋体" w:hAnsi="宋体" w:hint="eastAsia"/>
          <w:b/>
          <w:sz w:val="24"/>
        </w:rPr>
        <w:t>、赛项说明和技术培训</w:t>
      </w:r>
    </w:p>
    <w:p w14:paraId="4CBA9C75"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鉴于有关技术规程和要求等各参赛企业和院校不尽熟悉，为提高比赛质量，应参赛队要求，根据预报名情况，主办方将于赛前组织赛项说明会和技术培训，具体事项另行通知。</w:t>
      </w:r>
    </w:p>
    <w:p w14:paraId="2E1102A8" w14:textId="77777777" w:rsidR="00403977" w:rsidRPr="004649E2" w:rsidRDefault="00403977" w:rsidP="00403977">
      <w:pPr>
        <w:spacing w:line="360" w:lineRule="auto"/>
        <w:ind w:firstLineChars="177" w:firstLine="426"/>
        <w:rPr>
          <w:rFonts w:ascii="宋体" w:hAnsi="宋体"/>
          <w:b/>
          <w:bCs/>
          <w:sz w:val="24"/>
        </w:rPr>
      </w:pPr>
      <w:r w:rsidRPr="004649E2">
        <w:rPr>
          <w:rFonts w:asciiTheme="minorEastAsia" w:hAnsiTheme="minorEastAsia" w:hint="eastAsia"/>
          <w:b/>
          <w:bCs/>
          <w:sz w:val="24"/>
        </w:rPr>
        <w:t>十</w:t>
      </w:r>
      <w:r w:rsidRPr="004649E2">
        <w:rPr>
          <w:rFonts w:ascii="宋体" w:hAnsi="宋体" w:hint="eastAsia"/>
          <w:b/>
          <w:bCs/>
          <w:sz w:val="24"/>
        </w:rPr>
        <w:t>、有关要求</w:t>
      </w:r>
    </w:p>
    <w:p w14:paraId="5D9FABD0"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一）各参赛单位要高度重视，积极动员符合条件的人员报名参赛。要发挥行业组织（各省、市钣金行业协会）职能作用，积极做好选拔组织、技术指导、赛前训练和安全教育等工作。可借助信息化和网络化等手段，做好选手报名、信息审核和成绩评判等工作，加强对竞赛全过程的管理，确保选拔科学规</w:t>
      </w:r>
      <w:r w:rsidRPr="004649E2">
        <w:rPr>
          <w:rFonts w:ascii="宋体" w:hAnsi="宋体" w:hint="eastAsia"/>
          <w:sz w:val="24"/>
        </w:rPr>
        <w:lastRenderedPageBreak/>
        <w:t>范、竞赛结果公平公正。</w:t>
      </w:r>
    </w:p>
    <w:p w14:paraId="518F4106"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（二）各参赛单位要结合大赛全国组委会技术工作委员会发布的技术文件和培训资源做好参赛队的赛前训练工作。</w:t>
      </w:r>
    </w:p>
    <w:p w14:paraId="7FBE63AF"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（三）大赛不收取任何费用。参赛选手涉及的其他费用由派员单位承担。</w:t>
      </w:r>
    </w:p>
    <w:p w14:paraId="46032EFA"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（四）全国组委会将统筹做好媒体宣传工作。各参赛单位应及时向大赛全国组委会技术工作委员会提供新闻通稿、比赛花絮、背景资料等文字、图片、视频宣传素材。</w:t>
      </w:r>
    </w:p>
    <w:p w14:paraId="032E1726"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（五）各参赛单位请于2024年5月15日前指定1名大赛联系人，并将联系人信息（姓名、单位、职务、联系方式、大赛名称）发送至全国组委会技术工作委员会指定电子邮箱，以便于沟通联络。</w:t>
      </w:r>
    </w:p>
    <w:p w14:paraId="1A3AB69E" w14:textId="77777777" w:rsidR="00403977" w:rsidRPr="004649E2" w:rsidRDefault="00403977" w:rsidP="00403977">
      <w:pPr>
        <w:spacing w:line="360" w:lineRule="auto"/>
        <w:ind w:firstLineChars="177" w:firstLine="426"/>
        <w:rPr>
          <w:rFonts w:ascii="宋体" w:hAnsi="宋体"/>
          <w:b/>
          <w:bCs/>
          <w:sz w:val="24"/>
        </w:rPr>
      </w:pPr>
      <w:r w:rsidRPr="004649E2">
        <w:rPr>
          <w:rFonts w:asciiTheme="minorEastAsia" w:hAnsiTheme="minorEastAsia" w:hint="eastAsia"/>
          <w:b/>
          <w:bCs/>
          <w:sz w:val="24"/>
        </w:rPr>
        <w:t>十一</w:t>
      </w:r>
      <w:r w:rsidRPr="004649E2">
        <w:rPr>
          <w:rFonts w:ascii="宋体" w:hAnsi="宋体" w:hint="eastAsia"/>
          <w:b/>
          <w:bCs/>
          <w:sz w:val="24"/>
        </w:rPr>
        <w:t>、联系方式</w:t>
      </w:r>
    </w:p>
    <w:p w14:paraId="597C8C83"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（一）企业</w:t>
      </w:r>
      <w:r w:rsidRPr="004649E2">
        <w:rPr>
          <w:rFonts w:asciiTheme="minorEastAsia" w:hAnsiTheme="minorEastAsia" w:hint="eastAsia"/>
          <w:sz w:val="24"/>
        </w:rPr>
        <w:t>一</w:t>
      </w:r>
      <w:r w:rsidRPr="004649E2">
        <w:rPr>
          <w:rFonts w:ascii="宋体" w:hAnsi="宋体" w:hint="eastAsia"/>
          <w:sz w:val="24"/>
        </w:rPr>
        <w:t>组</w:t>
      </w:r>
      <w:r w:rsidRPr="004649E2">
        <w:rPr>
          <w:rFonts w:ascii="宋体" w:hAnsi="宋体" w:hint="eastAsia"/>
          <w:b/>
          <w:i/>
          <w:sz w:val="24"/>
        </w:rPr>
        <w:t>（接收除常州区域及AMADA客户外的企业作品）</w:t>
      </w:r>
    </w:p>
    <w:p w14:paraId="1A276884"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联系单位：中国锻压协会</w:t>
      </w:r>
    </w:p>
    <w:p w14:paraId="74E14B25" w14:textId="2E191689" w:rsidR="00403977" w:rsidRPr="00B635CA" w:rsidRDefault="00403977" w:rsidP="00403977">
      <w:pPr>
        <w:spacing w:line="360" w:lineRule="auto"/>
        <w:ind w:firstLineChars="200" w:firstLine="480"/>
        <w:jc w:val="left"/>
        <w:rPr>
          <w:rFonts w:ascii="宋体" w:hAnsi="宋体"/>
          <w:sz w:val="24"/>
        </w:rPr>
      </w:pPr>
      <w:r w:rsidRPr="004649E2">
        <w:rPr>
          <w:rFonts w:ascii="宋体" w:hAnsi="宋体" w:hint="eastAsia"/>
          <w:sz w:val="24"/>
        </w:rPr>
        <w:t>联</w:t>
      </w:r>
      <w:r>
        <w:rPr>
          <w:rFonts w:ascii="宋体" w:hAnsi="宋体" w:hint="eastAsia"/>
          <w:sz w:val="24"/>
        </w:rPr>
        <w:t xml:space="preserve"> </w:t>
      </w:r>
      <w:r w:rsidRPr="004649E2">
        <w:rPr>
          <w:rFonts w:ascii="宋体" w:hAnsi="宋体" w:hint="eastAsia"/>
          <w:sz w:val="24"/>
        </w:rPr>
        <w:t>系</w:t>
      </w:r>
      <w:r>
        <w:rPr>
          <w:rFonts w:ascii="宋体" w:hAnsi="宋体" w:hint="eastAsia"/>
          <w:sz w:val="24"/>
        </w:rPr>
        <w:t xml:space="preserve"> </w:t>
      </w:r>
      <w:r w:rsidRPr="004649E2">
        <w:rPr>
          <w:rFonts w:ascii="宋体" w:hAnsi="宋体" w:hint="eastAsia"/>
          <w:sz w:val="24"/>
        </w:rPr>
        <w:t>人：</w:t>
      </w:r>
      <w:r>
        <w:rPr>
          <w:rFonts w:asciiTheme="minorEastAsia" w:hAnsiTheme="minorEastAsia" w:hint="eastAsia"/>
          <w:sz w:val="24"/>
        </w:rPr>
        <w:t>董卓</w:t>
      </w:r>
      <w:r w:rsidRPr="004649E2">
        <w:rPr>
          <w:rFonts w:ascii="宋体" w:hAnsi="宋体" w:hint="eastAsia"/>
          <w:sz w:val="24"/>
        </w:rPr>
        <w:t xml:space="preserve"> 电话：</w:t>
      </w:r>
      <w:r>
        <w:rPr>
          <w:rFonts w:asciiTheme="minorEastAsia" w:hAnsiTheme="minorEastAsia" w:hint="eastAsia"/>
          <w:sz w:val="24"/>
        </w:rPr>
        <w:t>18611355149</w:t>
      </w:r>
      <w:r>
        <w:rPr>
          <w:rFonts w:ascii="宋体" w:hAnsi="宋体"/>
          <w:sz w:val="24"/>
        </w:rPr>
        <w:t xml:space="preserve"> </w:t>
      </w:r>
      <w:r w:rsidRPr="004649E2">
        <w:rPr>
          <w:rFonts w:ascii="宋体" w:hAnsi="宋体" w:hint="eastAsia"/>
          <w:sz w:val="24"/>
        </w:rPr>
        <w:t>E-mail：</w:t>
      </w:r>
      <w:r>
        <w:rPr>
          <w:rFonts w:asciiTheme="minorEastAsia" w:hAnsiTheme="minorEastAsia" w:hint="eastAsia"/>
          <w:sz w:val="24"/>
        </w:rPr>
        <w:t>dz</w:t>
      </w:r>
      <w:r w:rsidRPr="004649E2">
        <w:rPr>
          <w:rFonts w:asciiTheme="minorEastAsia" w:hAnsiTheme="minorEastAsia" w:hint="eastAsia"/>
          <w:sz w:val="24"/>
        </w:rPr>
        <w:t>@chinaforge.org.cn</w:t>
      </w:r>
    </w:p>
    <w:p w14:paraId="020CB751" w14:textId="7B041E5E" w:rsidR="00403977" w:rsidRPr="00B635CA" w:rsidRDefault="00403977" w:rsidP="00403977">
      <w:pPr>
        <w:spacing w:line="360" w:lineRule="auto"/>
        <w:ind w:firstLineChars="200" w:firstLine="480"/>
        <w:jc w:val="left"/>
        <w:rPr>
          <w:rFonts w:asciiTheme="minorEastAsia" w:hAnsiTheme="minorEastAsia"/>
          <w:sz w:val="24"/>
        </w:rPr>
      </w:pPr>
      <w:r>
        <w:rPr>
          <w:rFonts w:asciiTheme="minorEastAsia" w:hAnsiTheme="minorEastAsia" w:hint="eastAsia"/>
          <w:sz w:val="24"/>
        </w:rPr>
        <w:t>冯忠</w:t>
      </w:r>
      <w:r>
        <w:rPr>
          <w:rFonts w:asciiTheme="minorEastAsia" w:hAnsiTheme="minorEastAsia" w:hint="eastAsia"/>
          <w:sz w:val="24"/>
        </w:rPr>
        <w:t xml:space="preserve"> </w:t>
      </w:r>
      <w:r>
        <w:rPr>
          <w:rFonts w:asciiTheme="minorEastAsia" w:hAnsiTheme="minorEastAsia" w:hint="eastAsia"/>
          <w:sz w:val="24"/>
        </w:rPr>
        <w:t>电话：</w:t>
      </w:r>
      <w:r>
        <w:rPr>
          <w:rFonts w:asciiTheme="minorEastAsia" w:hAnsiTheme="minorEastAsia" w:hint="eastAsia"/>
          <w:sz w:val="24"/>
        </w:rPr>
        <w:t>18515450345</w:t>
      </w:r>
      <w:r>
        <w:rPr>
          <w:rFonts w:asciiTheme="minorEastAsia" w:hAnsiTheme="minorEastAsia"/>
          <w:sz w:val="24"/>
        </w:rPr>
        <w:t xml:space="preserve"> </w:t>
      </w:r>
      <w:r>
        <w:rPr>
          <w:rFonts w:asciiTheme="minorEastAsia" w:hAnsiTheme="minorEastAsia" w:hint="eastAsia"/>
          <w:sz w:val="24"/>
        </w:rPr>
        <w:t>E-mail</w:t>
      </w:r>
      <w:r>
        <w:rPr>
          <w:rFonts w:asciiTheme="minorEastAsia" w:hAnsiTheme="minorEastAsia" w:hint="eastAsia"/>
          <w:sz w:val="24"/>
        </w:rPr>
        <w:t>：</w:t>
      </w:r>
      <w:r w:rsidRPr="00E11092">
        <w:rPr>
          <w:rFonts w:asciiTheme="minorEastAsia" w:hAnsiTheme="minorEastAsia"/>
          <w:sz w:val="24"/>
        </w:rPr>
        <w:t>fengzhong@chinaforge.org.cn</w:t>
      </w:r>
    </w:p>
    <w:p w14:paraId="3CE14F0E"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（二）企业</w:t>
      </w:r>
      <w:r w:rsidRPr="004649E2">
        <w:rPr>
          <w:rFonts w:asciiTheme="minorEastAsia" w:hAnsiTheme="minorEastAsia" w:hint="eastAsia"/>
          <w:sz w:val="24"/>
        </w:rPr>
        <w:t>二</w:t>
      </w:r>
      <w:r w:rsidRPr="004649E2">
        <w:rPr>
          <w:rFonts w:ascii="宋体" w:hAnsi="宋体" w:hint="eastAsia"/>
          <w:sz w:val="24"/>
        </w:rPr>
        <w:t>组</w:t>
      </w:r>
      <w:r w:rsidRPr="004649E2">
        <w:rPr>
          <w:rFonts w:ascii="宋体" w:hAnsi="宋体" w:hint="eastAsia"/>
          <w:b/>
          <w:i/>
          <w:sz w:val="24"/>
        </w:rPr>
        <w:t>(接收AMADA客户参赛作品)</w:t>
      </w:r>
    </w:p>
    <w:p w14:paraId="2AA2A182"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联系单位：天田（中国）有限公司</w:t>
      </w:r>
    </w:p>
    <w:p w14:paraId="6A13DDB4" w14:textId="2982C2A3"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联</w:t>
      </w:r>
      <w:r>
        <w:rPr>
          <w:rFonts w:ascii="宋体" w:hAnsi="宋体" w:hint="eastAsia"/>
          <w:sz w:val="24"/>
        </w:rPr>
        <w:t xml:space="preserve"> </w:t>
      </w:r>
      <w:r w:rsidRPr="004649E2">
        <w:rPr>
          <w:rFonts w:ascii="宋体" w:hAnsi="宋体" w:hint="eastAsia"/>
          <w:sz w:val="24"/>
        </w:rPr>
        <w:t>系</w:t>
      </w:r>
      <w:r>
        <w:rPr>
          <w:rFonts w:ascii="宋体" w:hAnsi="宋体" w:hint="eastAsia"/>
          <w:sz w:val="24"/>
        </w:rPr>
        <w:t xml:space="preserve"> </w:t>
      </w:r>
      <w:r w:rsidRPr="004649E2">
        <w:rPr>
          <w:rFonts w:ascii="宋体" w:hAnsi="宋体" w:hint="eastAsia"/>
          <w:sz w:val="24"/>
        </w:rPr>
        <w:t>人：贺宇平   电话：</w:t>
      </w:r>
      <w:r w:rsidRPr="004649E2">
        <w:rPr>
          <w:rFonts w:ascii="宋体" w:hAnsi="宋体"/>
          <w:sz w:val="24"/>
        </w:rPr>
        <w:t>18501786538</w:t>
      </w:r>
      <w:r>
        <w:rPr>
          <w:rFonts w:ascii="宋体" w:hAnsi="宋体" w:hint="eastAsia"/>
          <w:sz w:val="24"/>
        </w:rPr>
        <w:t xml:space="preserve"> </w:t>
      </w:r>
      <w:r w:rsidRPr="004649E2">
        <w:rPr>
          <w:rFonts w:ascii="宋体" w:hAnsi="宋体" w:hint="eastAsia"/>
          <w:sz w:val="24"/>
        </w:rPr>
        <w:t>E-mail：</w:t>
      </w:r>
      <w:r w:rsidRPr="004649E2">
        <w:rPr>
          <w:rFonts w:ascii="宋体" w:hAnsi="宋体"/>
          <w:sz w:val="24"/>
        </w:rPr>
        <w:t>hyp@amada.com.cn</w:t>
      </w:r>
    </w:p>
    <w:p w14:paraId="172D21B4"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（三）企业</w:t>
      </w:r>
      <w:r w:rsidRPr="004649E2">
        <w:rPr>
          <w:rFonts w:asciiTheme="minorEastAsia" w:hAnsiTheme="minorEastAsia" w:hint="eastAsia"/>
          <w:sz w:val="24"/>
        </w:rPr>
        <w:t>三</w:t>
      </w:r>
      <w:r w:rsidRPr="004649E2">
        <w:rPr>
          <w:rFonts w:ascii="宋体" w:hAnsi="宋体" w:hint="eastAsia"/>
          <w:sz w:val="24"/>
        </w:rPr>
        <w:t>组</w:t>
      </w:r>
      <w:r w:rsidRPr="004649E2">
        <w:rPr>
          <w:rFonts w:ascii="宋体" w:hAnsi="宋体" w:hint="eastAsia"/>
          <w:b/>
          <w:i/>
          <w:sz w:val="24"/>
        </w:rPr>
        <w:t>（接收钣金职教集团企业和常州钣金协会单位参赛作品）</w:t>
      </w:r>
    </w:p>
    <w:p w14:paraId="3972ABAA"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联系单位：常州市钣金行业协会</w:t>
      </w:r>
    </w:p>
    <w:p w14:paraId="0180BF8F" w14:textId="0B0B4B3D"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联</w:t>
      </w:r>
      <w:r>
        <w:rPr>
          <w:rFonts w:ascii="宋体" w:hAnsi="宋体" w:hint="eastAsia"/>
          <w:sz w:val="24"/>
        </w:rPr>
        <w:t xml:space="preserve"> </w:t>
      </w:r>
      <w:r w:rsidRPr="004649E2">
        <w:rPr>
          <w:rFonts w:ascii="宋体" w:hAnsi="宋体" w:hint="eastAsia"/>
          <w:sz w:val="24"/>
        </w:rPr>
        <w:t>系</w:t>
      </w:r>
      <w:r>
        <w:rPr>
          <w:rFonts w:ascii="宋体" w:hAnsi="宋体" w:hint="eastAsia"/>
          <w:sz w:val="24"/>
        </w:rPr>
        <w:t xml:space="preserve"> </w:t>
      </w:r>
      <w:r w:rsidRPr="004649E2">
        <w:rPr>
          <w:rFonts w:ascii="宋体" w:hAnsi="宋体" w:hint="eastAsia"/>
          <w:sz w:val="24"/>
        </w:rPr>
        <w:t>人：管中莹  电话：</w:t>
      </w:r>
      <w:r w:rsidRPr="004649E2">
        <w:rPr>
          <w:rFonts w:ascii="宋体" w:hAnsi="宋体"/>
          <w:sz w:val="24"/>
        </w:rPr>
        <w:t>18018281199</w:t>
      </w:r>
      <w:r>
        <w:rPr>
          <w:rFonts w:ascii="宋体" w:hAnsi="宋体" w:hint="eastAsia"/>
          <w:sz w:val="24"/>
        </w:rPr>
        <w:t xml:space="preserve"> </w:t>
      </w:r>
      <w:r w:rsidRPr="004649E2">
        <w:rPr>
          <w:rFonts w:ascii="宋体" w:hAnsi="宋体" w:hint="eastAsia"/>
          <w:sz w:val="24"/>
        </w:rPr>
        <w:t>E-mail：64152624@qq.com</w:t>
      </w:r>
    </w:p>
    <w:p w14:paraId="434181E1"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w:t>
      </w:r>
      <w:r w:rsidRPr="004649E2">
        <w:rPr>
          <w:rFonts w:asciiTheme="minorEastAsia" w:hAnsiTheme="minorEastAsia" w:hint="eastAsia"/>
          <w:sz w:val="24"/>
        </w:rPr>
        <w:t>四</w:t>
      </w:r>
      <w:r w:rsidRPr="004649E2">
        <w:rPr>
          <w:rFonts w:ascii="宋体" w:hAnsi="宋体" w:hint="eastAsia"/>
          <w:sz w:val="24"/>
        </w:rPr>
        <w:t>）学校组</w:t>
      </w:r>
      <w:r w:rsidRPr="004649E2">
        <w:rPr>
          <w:rFonts w:ascii="宋体" w:hAnsi="宋体" w:hint="eastAsia"/>
          <w:b/>
          <w:i/>
          <w:sz w:val="24"/>
        </w:rPr>
        <w:t>（接收全国院校师生参赛作品）</w:t>
      </w:r>
    </w:p>
    <w:p w14:paraId="43205FAB" w14:textId="77777777"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联系单位：全国智能化钣金制造职教集团/常州工业职业技术学院</w:t>
      </w:r>
    </w:p>
    <w:p w14:paraId="29561F0D" w14:textId="12EC9CD5" w:rsidR="00403977" w:rsidRPr="004649E2" w:rsidRDefault="00403977" w:rsidP="00403977">
      <w:pPr>
        <w:spacing w:line="360" w:lineRule="auto"/>
        <w:ind w:firstLineChars="200" w:firstLine="480"/>
        <w:jc w:val="left"/>
        <w:rPr>
          <w:rFonts w:ascii="宋体" w:hAnsi="宋体"/>
          <w:sz w:val="24"/>
        </w:rPr>
      </w:pPr>
      <w:r w:rsidRPr="004649E2">
        <w:rPr>
          <w:rFonts w:ascii="宋体" w:hAnsi="宋体" w:hint="eastAsia"/>
          <w:sz w:val="24"/>
        </w:rPr>
        <w:t>联</w:t>
      </w:r>
      <w:r>
        <w:rPr>
          <w:rFonts w:ascii="宋体" w:hAnsi="宋体" w:hint="eastAsia"/>
          <w:sz w:val="24"/>
        </w:rPr>
        <w:t xml:space="preserve"> </w:t>
      </w:r>
      <w:r w:rsidRPr="004649E2">
        <w:rPr>
          <w:rFonts w:ascii="宋体" w:hAnsi="宋体" w:hint="eastAsia"/>
          <w:sz w:val="24"/>
        </w:rPr>
        <w:t>系</w:t>
      </w:r>
      <w:r>
        <w:rPr>
          <w:rFonts w:ascii="宋体" w:hAnsi="宋体" w:hint="eastAsia"/>
          <w:sz w:val="24"/>
        </w:rPr>
        <w:t xml:space="preserve"> </w:t>
      </w:r>
      <w:r w:rsidRPr="004649E2">
        <w:rPr>
          <w:rFonts w:ascii="宋体" w:hAnsi="宋体" w:hint="eastAsia"/>
          <w:sz w:val="24"/>
        </w:rPr>
        <w:t>人：高天友  电话：</w:t>
      </w:r>
      <w:r w:rsidRPr="004649E2">
        <w:rPr>
          <w:rFonts w:ascii="宋体" w:hAnsi="宋体"/>
          <w:sz w:val="24"/>
        </w:rPr>
        <w:t>13961436633</w:t>
      </w:r>
      <w:r>
        <w:rPr>
          <w:rFonts w:ascii="宋体" w:hAnsi="宋体" w:hint="eastAsia"/>
          <w:sz w:val="24"/>
        </w:rPr>
        <w:t xml:space="preserve"> </w:t>
      </w:r>
      <w:r w:rsidRPr="004649E2">
        <w:rPr>
          <w:rFonts w:ascii="宋体" w:hAnsi="宋体" w:hint="eastAsia"/>
          <w:sz w:val="24"/>
        </w:rPr>
        <w:t>E-mail：</w:t>
      </w:r>
      <w:r w:rsidRPr="004649E2">
        <w:rPr>
          <w:rFonts w:ascii="宋体" w:hAnsi="宋体"/>
          <w:sz w:val="24"/>
        </w:rPr>
        <w:t>365967146@qq.com</w:t>
      </w:r>
    </w:p>
    <w:p w14:paraId="47C868B8" w14:textId="680E0770" w:rsidR="006562E2" w:rsidRPr="00403977" w:rsidRDefault="00403977" w:rsidP="00403977">
      <w:pPr>
        <w:spacing w:line="360" w:lineRule="auto"/>
        <w:ind w:firstLineChars="200" w:firstLine="480"/>
        <w:jc w:val="left"/>
        <w:rPr>
          <w:rFonts w:ascii="宋体" w:hAnsi="宋体" w:hint="eastAsia"/>
          <w:sz w:val="24"/>
        </w:rPr>
      </w:pPr>
      <w:r w:rsidRPr="00403977">
        <w:rPr>
          <w:rFonts w:ascii="宋体" w:hAnsi="宋体" w:hint="eastAsia"/>
          <w:sz w:val="24"/>
        </w:rPr>
        <w:t>（备注：作品请统一邮寄到或派员送至天田（中国）有限公司，邮寄地址：上海市青浦区卓青路89号，收件人：贺宇平，联系电话：</w:t>
      </w:r>
      <w:r w:rsidRPr="00403977">
        <w:rPr>
          <w:rFonts w:ascii="宋体" w:hAnsi="宋体"/>
          <w:sz w:val="24"/>
        </w:rPr>
        <w:t>18501786538</w:t>
      </w:r>
      <w:r w:rsidRPr="00403977">
        <w:rPr>
          <w:rFonts w:ascii="宋体" w:hAnsi="宋体" w:hint="eastAsia"/>
          <w:sz w:val="24"/>
        </w:rPr>
        <w:t>，</w:t>
      </w:r>
      <w:r w:rsidRPr="00403977">
        <w:rPr>
          <w:rFonts w:ascii="宋体" w:hAnsi="宋体" w:hint="eastAsia"/>
          <w:b/>
          <w:i/>
          <w:sz w:val="24"/>
        </w:rPr>
        <w:t>请务必标明是“哪一组”的参赛作品，以示区分。</w:t>
      </w:r>
      <w:r w:rsidRPr="00403977">
        <w:rPr>
          <w:rFonts w:ascii="宋体" w:hAnsi="宋体" w:hint="eastAsia"/>
          <w:sz w:val="24"/>
        </w:rPr>
        <w:t>）</w:t>
      </w:r>
    </w:p>
    <w:sectPr w:rsidR="006562E2" w:rsidRPr="004039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982D" w14:textId="77777777" w:rsidR="00FE7D43" w:rsidRDefault="00FE7D43" w:rsidP="00403977">
      <w:r>
        <w:separator/>
      </w:r>
    </w:p>
  </w:endnote>
  <w:endnote w:type="continuationSeparator" w:id="0">
    <w:p w14:paraId="199F38E0" w14:textId="77777777" w:rsidR="00FE7D43" w:rsidRDefault="00FE7D43" w:rsidP="0040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78E2" w14:textId="77777777" w:rsidR="00FE7D43" w:rsidRDefault="00FE7D43" w:rsidP="00403977">
      <w:r>
        <w:separator/>
      </w:r>
    </w:p>
  </w:footnote>
  <w:footnote w:type="continuationSeparator" w:id="0">
    <w:p w14:paraId="622C9F1E" w14:textId="77777777" w:rsidR="00FE7D43" w:rsidRDefault="00FE7D43" w:rsidP="00403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E2"/>
    <w:rsid w:val="00403977"/>
    <w:rsid w:val="006562E2"/>
    <w:rsid w:val="00FE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68B51"/>
  <w15:chartTrackingRefBased/>
  <w15:docId w15:val="{F0F344EF-2C0D-4139-B4A5-4BC75647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9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9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03977"/>
    <w:rPr>
      <w:sz w:val="18"/>
      <w:szCs w:val="18"/>
    </w:rPr>
  </w:style>
  <w:style w:type="paragraph" w:styleId="a5">
    <w:name w:val="footer"/>
    <w:basedOn w:val="a"/>
    <w:link w:val="a6"/>
    <w:uiPriority w:val="99"/>
    <w:unhideWhenUsed/>
    <w:rsid w:val="004039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039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 董</dc:creator>
  <cp:keywords/>
  <dc:description/>
  <cp:lastModifiedBy>卓 董</cp:lastModifiedBy>
  <cp:revision>2</cp:revision>
  <dcterms:created xsi:type="dcterms:W3CDTF">2025-03-10T02:34:00Z</dcterms:created>
  <dcterms:modified xsi:type="dcterms:W3CDTF">2025-03-10T02:36:00Z</dcterms:modified>
</cp:coreProperties>
</file>